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D0" w:rsidRPr="005266D0" w:rsidRDefault="005266D0" w:rsidP="005266D0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“Progetto AUSER”</w:t>
      </w:r>
    </w:p>
    <w:p w:rsidR="005266D0" w:rsidRPr="005266D0" w:rsidRDefault="005266D0" w:rsidP="005266D0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266D0" w:rsidRPr="005266D0" w:rsidRDefault="005266D0" w:rsidP="005266D0">
      <w:pPr>
        <w:spacing w:line="360" w:lineRule="auto"/>
        <w:ind w:firstLine="708"/>
        <w:rPr>
          <w:rFonts w:ascii="Bookman Old Style" w:hAnsi="Bookman Old Style"/>
          <w:sz w:val="24"/>
          <w:szCs w:val="24"/>
        </w:rPr>
      </w:pPr>
      <w:r w:rsidRPr="005266D0">
        <w:rPr>
          <w:rFonts w:ascii="Bookman Old Style" w:hAnsi="Bookman Old Style"/>
          <w:sz w:val="24"/>
          <w:szCs w:val="24"/>
        </w:rPr>
        <w:t xml:space="preserve">Attività ed elaborati </w:t>
      </w:r>
      <w:r>
        <w:rPr>
          <w:rFonts w:ascii="Bookman Old Style" w:hAnsi="Bookman Old Style"/>
          <w:sz w:val="24"/>
          <w:szCs w:val="24"/>
        </w:rPr>
        <w:t>promossi dall’associazione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  <w:r w:rsidRPr="005266D0">
        <w:rPr>
          <w:rFonts w:ascii="Bookman Old Style" w:hAnsi="Bookman Old Style"/>
          <w:sz w:val="24"/>
          <w:szCs w:val="24"/>
        </w:rPr>
        <w:t xml:space="preserve">in relazione al tema annuale del concorso. </w:t>
      </w:r>
    </w:p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86"/>
    <w:rsid w:val="000071CF"/>
    <w:rsid w:val="005266D0"/>
    <w:rsid w:val="008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F1CC"/>
  <w15:chartTrackingRefBased/>
  <w15:docId w15:val="{9462861F-9AF9-4BE1-8C78-AFABA43C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2021-11-07T15:45:00Z</dcterms:created>
  <dcterms:modified xsi:type="dcterms:W3CDTF">2021-11-07T15:46:00Z</dcterms:modified>
</cp:coreProperties>
</file>