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0C" w:rsidRDefault="004D130C" w:rsidP="004D130C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r w:rsidRPr="004D130C">
        <w:rPr>
          <w:rFonts w:ascii="Bookman Old Style" w:hAnsi="Bookman Old Style"/>
          <w:b/>
          <w:i/>
          <w:sz w:val="24"/>
          <w:szCs w:val="24"/>
        </w:rPr>
        <w:t>Educazione alimentare e alla salute</w:t>
      </w:r>
      <w:r>
        <w:rPr>
          <w:rFonts w:ascii="Bookman Old Style" w:hAnsi="Bookman Old Style"/>
          <w:b/>
          <w:i/>
          <w:sz w:val="24"/>
          <w:szCs w:val="24"/>
        </w:rPr>
        <w:t>”</w:t>
      </w:r>
    </w:p>
    <w:p w:rsidR="004D130C" w:rsidRPr="004D130C" w:rsidRDefault="004D130C" w:rsidP="004D130C">
      <w:p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4D130C">
        <w:rPr>
          <w:rFonts w:ascii="Bookman Old Style" w:hAnsi="Bookman Old Style"/>
          <w:b/>
          <w:i/>
          <w:sz w:val="24"/>
          <w:szCs w:val="24"/>
        </w:rPr>
        <w:t xml:space="preserve"> </w:t>
      </w:r>
      <w:bookmarkStart w:id="0" w:name="_GoBack"/>
    </w:p>
    <w:p w:rsidR="004D130C" w:rsidRPr="004D130C" w:rsidRDefault="004D130C" w:rsidP="004D130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4D130C">
        <w:rPr>
          <w:rFonts w:ascii="Bookman Old Style" w:hAnsi="Bookman Old Style"/>
          <w:sz w:val="24"/>
          <w:szCs w:val="24"/>
        </w:rPr>
        <w:t xml:space="preserve">Attività che favoriscano nei bambini lo sviluppo di atteggiamenti positivi e consapevoli verso il cibo attraverso la conoscenza del proprio corpo, dei propri bisogni nutrizionali e di corrette abitudini alimentari; contribuendo così al proprio benessere. </w:t>
      </w:r>
    </w:p>
    <w:bookmarkEnd w:id="0"/>
    <w:p w:rsidR="000071CF" w:rsidRDefault="000071CF"/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8"/>
    <w:rsid w:val="000071CF"/>
    <w:rsid w:val="004D130C"/>
    <w:rsid w:val="00E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C393"/>
  <w15:chartTrackingRefBased/>
  <w15:docId w15:val="{74F8727D-DF4F-40A7-9EF6-FDE785D0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2021-11-07T15:29:00Z</dcterms:created>
  <dcterms:modified xsi:type="dcterms:W3CDTF">2021-11-07T15:30:00Z</dcterms:modified>
</cp:coreProperties>
</file>